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5" w:rsidRPr="00D65957" w:rsidRDefault="00D65957" w:rsidP="00D65957">
      <w:pPr>
        <w:jc w:val="center"/>
        <w:rPr>
          <w:b/>
        </w:rPr>
      </w:pPr>
      <w:r w:rsidRPr="00D65957">
        <w:rPr>
          <w:b/>
        </w:rPr>
        <w:t>2016 WATER QUALITY REPORT – CORRECTION NOTICE</w:t>
      </w:r>
    </w:p>
    <w:p w:rsidR="00D65957" w:rsidRPr="00D65957" w:rsidRDefault="00D65957" w:rsidP="00D65957">
      <w:pPr>
        <w:jc w:val="center"/>
        <w:rPr>
          <w:b/>
        </w:rPr>
      </w:pPr>
      <w:r w:rsidRPr="00D65957">
        <w:rPr>
          <w:b/>
        </w:rPr>
        <w:t>LIVONIA WATER SYSTEM</w:t>
      </w:r>
    </w:p>
    <w:p w:rsidR="00D65957" w:rsidRDefault="00D65957" w:rsidP="00D65957">
      <w:pPr>
        <w:jc w:val="center"/>
      </w:pPr>
      <w:r>
        <w:t>Public Water Supply ID: LA1077022</w:t>
      </w:r>
    </w:p>
    <w:p w:rsidR="00D65957" w:rsidRDefault="00D65957" w:rsidP="00D65957">
      <w:pPr>
        <w:jc w:val="center"/>
      </w:pPr>
    </w:p>
    <w:p w:rsidR="00D65957" w:rsidRDefault="00D65957" w:rsidP="00D65957">
      <w:r>
        <w:t>The following data for the highest chlorine running average was missed in our previously published 2016 Water Quality Report:</w:t>
      </w:r>
    </w:p>
    <w:p w:rsidR="00D65957" w:rsidRDefault="00D65957" w:rsidP="00D65957"/>
    <w:tbl>
      <w:tblPr>
        <w:tblStyle w:val="TableGrid"/>
        <w:tblW w:w="14389" w:type="dxa"/>
        <w:tblInd w:w="1278" w:type="dxa"/>
        <w:tblLook w:val="04A0" w:firstRow="1" w:lastRow="0" w:firstColumn="1" w:lastColumn="0" w:noHBand="0" w:noVBand="1"/>
      </w:tblPr>
      <w:tblGrid>
        <w:gridCol w:w="1321"/>
        <w:gridCol w:w="886"/>
        <w:gridCol w:w="971"/>
        <w:gridCol w:w="623"/>
        <w:gridCol w:w="1040"/>
        <w:gridCol w:w="764"/>
        <w:gridCol w:w="905"/>
        <w:gridCol w:w="2280"/>
        <w:gridCol w:w="5599"/>
      </w:tblGrid>
      <w:tr w:rsidR="008C437C" w:rsidRPr="00D65957" w:rsidTr="008C437C">
        <w:trPr>
          <w:trHeight w:val="288"/>
        </w:trPr>
        <w:tc>
          <w:tcPr>
            <w:tcW w:w="961" w:type="dxa"/>
            <w:noWrap/>
            <w:hideMark/>
          </w:tcPr>
          <w:p w:rsidR="008C437C" w:rsidRPr="00D65957" w:rsidRDefault="008C437C" w:rsidP="008C437C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Disinfectant</w:t>
            </w:r>
          </w:p>
        </w:tc>
        <w:tc>
          <w:tcPr>
            <w:tcW w:w="886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Date</w:t>
            </w:r>
          </w:p>
        </w:tc>
        <w:tc>
          <w:tcPr>
            <w:tcW w:w="971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Highest Running Annual Average</w:t>
            </w:r>
          </w:p>
        </w:tc>
        <w:tc>
          <w:tcPr>
            <w:tcW w:w="623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Unit</w:t>
            </w:r>
          </w:p>
        </w:tc>
        <w:tc>
          <w:tcPr>
            <w:tcW w:w="1040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Range</w:t>
            </w:r>
          </w:p>
        </w:tc>
        <w:tc>
          <w:tcPr>
            <w:tcW w:w="764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MRDL</w:t>
            </w:r>
          </w:p>
        </w:tc>
        <w:tc>
          <w:tcPr>
            <w:tcW w:w="905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MRDLG</w:t>
            </w:r>
          </w:p>
        </w:tc>
        <w:tc>
          <w:tcPr>
            <w:tcW w:w="2280" w:type="dxa"/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Typical Source</w:t>
            </w:r>
          </w:p>
        </w:tc>
        <w:tc>
          <w:tcPr>
            <w:tcW w:w="5959" w:type="dxa"/>
            <w:vMerge w:val="restart"/>
            <w:tcBorders>
              <w:top w:val="nil"/>
            </w:tcBorders>
          </w:tcPr>
          <w:p w:rsidR="008C437C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C437C" w:rsidRPr="00D65957" w:rsidTr="008C437C">
        <w:trPr>
          <w:trHeight w:val="567"/>
        </w:trPr>
        <w:tc>
          <w:tcPr>
            <w:tcW w:w="961" w:type="dxa"/>
            <w:tcBorders>
              <w:bottom w:val="single" w:sz="4" w:space="0" w:color="auto"/>
            </w:tcBorders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FF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sz w:val="22"/>
              </w:rPr>
              <w:t>Chlorine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2016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1.08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ppm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0.7 - 2.1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hideMark/>
          </w:tcPr>
          <w:p w:rsidR="008C437C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Water additive used</w:t>
            </w:r>
          </w:p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65957">
              <w:rPr>
                <w:rFonts w:ascii="Calibri" w:eastAsia="Times New Roman" w:hAnsi="Calibri" w:cs="Times New Roman"/>
                <w:color w:val="000000"/>
                <w:sz w:val="22"/>
              </w:rPr>
              <w:t>to control microbes</w:t>
            </w:r>
          </w:p>
        </w:tc>
        <w:tc>
          <w:tcPr>
            <w:tcW w:w="5959" w:type="dxa"/>
            <w:vMerge/>
            <w:tcBorders>
              <w:bottom w:val="nil"/>
            </w:tcBorders>
          </w:tcPr>
          <w:p w:rsidR="008C437C" w:rsidRPr="00D65957" w:rsidRDefault="008C437C" w:rsidP="008C43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D65957" w:rsidRDefault="00D65957" w:rsidP="00D65957">
      <w:pPr>
        <w:jc w:val="center"/>
      </w:pPr>
      <w:bookmarkStart w:id="0" w:name="_GoBack"/>
      <w:bookmarkEnd w:id="0"/>
    </w:p>
    <w:p w:rsidR="00D65957" w:rsidRDefault="00EB2A63" w:rsidP="00EB2A63">
      <w:pPr>
        <w:rPr>
          <w:sz w:val="22"/>
        </w:rPr>
      </w:pPr>
      <w:r w:rsidRPr="00EB2A63">
        <w:rPr>
          <w:sz w:val="22"/>
        </w:rPr>
        <w:t>-MRDL:  Maximum residual disinfectant level – The highest level of a disinfectant allowed in drinking water</w:t>
      </w:r>
      <w:r>
        <w:rPr>
          <w:sz w:val="22"/>
        </w:rPr>
        <w:t>.</w:t>
      </w:r>
    </w:p>
    <w:p w:rsidR="00EB2A63" w:rsidRDefault="00EB2A63" w:rsidP="00EB2A63">
      <w:pPr>
        <w:rPr>
          <w:sz w:val="22"/>
        </w:rPr>
      </w:pPr>
      <w:r>
        <w:rPr>
          <w:sz w:val="22"/>
        </w:rPr>
        <w:t>-MRDLG: Maximum residual disinfectant level goal – The level of a drinking water disinfectant below which there is no known or expected risk to health.</w:t>
      </w:r>
    </w:p>
    <w:p w:rsidR="008C437C" w:rsidRDefault="008C437C" w:rsidP="00EB2A63">
      <w:pPr>
        <w:rPr>
          <w:sz w:val="22"/>
        </w:rPr>
      </w:pPr>
      <w:r>
        <w:rPr>
          <w:sz w:val="22"/>
        </w:rPr>
        <w:t>-ppm: Parts per million or Milligrams per liter (mg/L)</w:t>
      </w:r>
    </w:p>
    <w:p w:rsidR="008C437C" w:rsidRDefault="008C437C" w:rsidP="00EB2A63">
      <w:pPr>
        <w:rPr>
          <w:sz w:val="22"/>
        </w:rPr>
      </w:pPr>
    </w:p>
    <w:p w:rsidR="008C437C" w:rsidRPr="00EB2A63" w:rsidRDefault="008C437C" w:rsidP="00EB2A63">
      <w:pPr>
        <w:rPr>
          <w:sz w:val="22"/>
        </w:rPr>
      </w:pPr>
      <w:r>
        <w:rPr>
          <w:sz w:val="22"/>
        </w:rPr>
        <w:t>If you have any questions, please contact 225-637-2981.</w:t>
      </w:r>
    </w:p>
    <w:p w:rsidR="00EB2A63" w:rsidRDefault="00EB2A63" w:rsidP="00EB2A63"/>
    <w:sectPr w:rsidR="00EB2A63" w:rsidSect="00EB2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7"/>
    <w:rsid w:val="008C437C"/>
    <w:rsid w:val="00923015"/>
    <w:rsid w:val="00D65957"/>
    <w:rsid w:val="00EB2A63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cp:lastPrinted>2017-08-31T21:26:00Z</cp:lastPrinted>
  <dcterms:created xsi:type="dcterms:W3CDTF">2017-08-31T20:56:00Z</dcterms:created>
  <dcterms:modified xsi:type="dcterms:W3CDTF">2017-08-31T21:27:00Z</dcterms:modified>
</cp:coreProperties>
</file>