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TOWN OF LIVONIA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  <w:t xml:space="preserve">GAS/WATER/AND STREET DEPARTMENT LABORER      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  <w:t xml:space="preserve">Dependent on Experience 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manual work relating to the maintenance and repair of public streets and various gas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 department work assignments</w:t>
      </w:r>
      <w:proofErr w:type="gramEnd"/>
      <w:r>
        <w:rPr>
          <w:rFonts w:ascii="Times New Roman" w:hAnsi="Times New Roman" w:cs="Times New Roman"/>
          <w:sz w:val="24"/>
          <w:szCs w:val="24"/>
        </w:rPr>
        <w:t>.  Some knowledge is required of standard tools and operation of heavy equipment.  Incumbent must be able to follow specific oral instructions.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</w:t>
      </w:r>
      <w:r>
        <w:rPr>
          <w:rFonts w:ascii="Times New Roman" w:hAnsi="Times New Roman" w:cs="Times New Roman"/>
          <w:sz w:val="24"/>
          <w:szCs w:val="24"/>
        </w:rPr>
        <w:tab/>
        <w:t>Gas and Water Operator/Maintenance Supervisor, Mayor and Council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Operates a lawnmower to cut grass; trims grass with cane knife or side blade, edger, or weed eater.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Picks up trash; loads and unloads the truck.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Repairs and patches streets; cleans catch basins, </w:t>
      </w:r>
      <w:r w:rsidRPr="00D47A2B">
        <w:rPr>
          <w:rFonts w:ascii="Times New Roman" w:hAnsi="Times New Roman" w:cs="Times New Roman"/>
          <w:noProof/>
          <w:sz w:val="24"/>
          <w:szCs w:val="24"/>
        </w:rPr>
        <w:t>installs</w:t>
      </w:r>
      <w:r>
        <w:rPr>
          <w:rFonts w:ascii="Times New Roman" w:hAnsi="Times New Roman" w:cs="Times New Roman"/>
          <w:sz w:val="24"/>
          <w:szCs w:val="24"/>
        </w:rPr>
        <w:t xml:space="preserve"> culverts; and digs ditches to alleviate drainage problems.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>Operates the backhoe, tractor, packer, and all other equipment required.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>
        <w:rPr>
          <w:rFonts w:ascii="Times New Roman" w:hAnsi="Times New Roman" w:cs="Times New Roman"/>
          <w:sz w:val="24"/>
          <w:szCs w:val="24"/>
        </w:rPr>
        <w:tab/>
        <w:t>Assists with repairs to water and gas lines, and installation of service connections.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>
        <w:rPr>
          <w:rFonts w:ascii="Times New Roman" w:hAnsi="Times New Roman" w:cs="Times New Roman"/>
          <w:sz w:val="24"/>
          <w:szCs w:val="24"/>
        </w:rPr>
        <w:tab/>
        <w:t>Assists with gas meter readings on a monthly basis.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r>
        <w:rPr>
          <w:rFonts w:ascii="Times New Roman" w:hAnsi="Times New Roman" w:cs="Times New Roman"/>
          <w:sz w:val="24"/>
          <w:szCs w:val="24"/>
        </w:rPr>
        <w:tab/>
        <w:t>Must be able to work overtime when required.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 </w:t>
      </w:r>
      <w:r>
        <w:rPr>
          <w:rFonts w:ascii="Times New Roman" w:hAnsi="Times New Roman" w:cs="Times New Roman"/>
          <w:sz w:val="24"/>
          <w:szCs w:val="24"/>
        </w:rPr>
        <w:tab/>
        <w:t>Performs all other duties as required or assigned.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EXPERIENCE REQUIRED: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Any combination of education, training, and experience indicating possession of the knowledge, skill, and ability to perform the duties of the position.</w:t>
      </w:r>
    </w:p>
    <w:p w:rsidR="0089186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Drug testing - Incumbent shall, as a precondition to such employment, take a drug test and will be in a random drug-testing program.</w:t>
      </w:r>
    </w:p>
    <w:sectPr w:rsidR="0089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DA0M7U0sjC2MDRU0lEKTi0uzszPAykwrAUA16U3RiwAAAA="/>
  </w:docVars>
  <w:rsids>
    <w:rsidRoot w:val="00F4744E"/>
    <w:rsid w:val="00021941"/>
    <w:rsid w:val="0089186E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AFEA4-1F21-4D91-80B6-45C9638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4E"/>
    <w:pPr>
      <w:autoSpaceDE w:val="0"/>
      <w:autoSpaceDN w:val="0"/>
      <w:adjustRightInd w:val="0"/>
      <w:spacing w:after="0"/>
    </w:pPr>
    <w:rPr>
      <w:rFonts w:ascii="Baskerville Old Face" w:hAnsi="Baskerville Old Fac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Bergeron</dc:creator>
  <cp:keywords/>
  <dc:description/>
  <cp:lastModifiedBy>Donna Bergeron</cp:lastModifiedBy>
  <cp:revision>2</cp:revision>
  <dcterms:created xsi:type="dcterms:W3CDTF">2020-03-27T16:29:00Z</dcterms:created>
  <dcterms:modified xsi:type="dcterms:W3CDTF">2020-03-27T16:29:00Z</dcterms:modified>
</cp:coreProperties>
</file>